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88F" w:rsidRDefault="009A688F" w:rsidP="004F4D4B">
      <w:pPr>
        <w:ind w:right="22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57716" cy="9120753"/>
            <wp:effectExtent l="19050" t="0" r="184" b="0"/>
            <wp:docPr id="1" name="Рисунок 1" descr="C:\Users\User\Desktop\на сайт\2025-01-20_001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2025-01-20_001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959" t="5597" r="5829" b="7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665" cy="9122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D4B" w:rsidRDefault="004F4D4B" w:rsidP="004F4D4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развивает новые навыки </w:t>
      </w:r>
      <w:proofErr w:type="spellStart"/>
      <w:r>
        <w:rPr>
          <w:sz w:val="24"/>
          <w:szCs w:val="24"/>
        </w:rPr>
        <w:t>икомпетенции</w:t>
      </w:r>
      <w:proofErr w:type="spellEnd"/>
      <w:r>
        <w:rPr>
          <w:sz w:val="24"/>
          <w:szCs w:val="24"/>
        </w:rPr>
        <w:t>.</w:t>
      </w:r>
    </w:p>
    <w:p w:rsidR="004F4D4B" w:rsidRDefault="004F4D4B" w:rsidP="004F4D4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>
        <w:rPr>
          <w:spacing w:val="2"/>
          <w:sz w:val="24"/>
          <w:szCs w:val="24"/>
        </w:rPr>
        <w:t xml:space="preserve">поддержки </w:t>
      </w:r>
      <w:r>
        <w:rPr>
          <w:sz w:val="24"/>
          <w:szCs w:val="24"/>
        </w:rPr>
        <w:t>процессов самореализации и самосовершенствованиянаставляемого.</w:t>
      </w:r>
    </w:p>
    <w:p w:rsidR="004F4D4B" w:rsidRDefault="004F4D4B" w:rsidP="004F4D4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4F4D4B" w:rsidRDefault="004F4D4B" w:rsidP="004F4D4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4F4D4B" w:rsidRDefault="004F4D4B" w:rsidP="004F4D4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вшколе.</w:t>
      </w:r>
    </w:p>
    <w:p w:rsidR="004F4D4B" w:rsidRDefault="004F4D4B" w:rsidP="004F4D4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обучающихсяипедагогов,инициируетиразвиваетэндаумент,организуетстажировкиит.д.).</w:t>
      </w:r>
    </w:p>
    <w:p w:rsidR="004F4D4B" w:rsidRDefault="004F4D4B" w:rsidP="004F4D4B">
      <w:pPr>
        <w:pStyle w:val="a3"/>
        <w:spacing w:before="4"/>
        <w:jc w:val="both"/>
      </w:pPr>
    </w:p>
    <w:p w:rsidR="004F4D4B" w:rsidRDefault="004F4D4B" w:rsidP="004F4D4B">
      <w:pPr>
        <w:pStyle w:val="a5"/>
        <w:numPr>
          <w:ilvl w:val="0"/>
          <w:numId w:val="1"/>
        </w:numPr>
        <w:tabs>
          <w:tab w:val="left" w:pos="3761"/>
        </w:tabs>
        <w:ind w:left="3760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задачинаставничества</w:t>
      </w:r>
    </w:p>
    <w:p w:rsidR="004F4D4B" w:rsidRDefault="004F4D4B" w:rsidP="004F4D4B">
      <w:pPr>
        <w:pStyle w:val="a3"/>
        <w:spacing w:before="5"/>
        <w:jc w:val="both"/>
        <w:rPr>
          <w:b/>
          <w:sz w:val="23"/>
        </w:rPr>
      </w:pPr>
    </w:p>
    <w:p w:rsidR="004F4D4B" w:rsidRDefault="004F4D4B" w:rsidP="004F4D4B">
      <w:pPr>
        <w:pStyle w:val="a5"/>
        <w:numPr>
          <w:ilvl w:val="1"/>
          <w:numId w:val="4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>
        <w:rPr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МОУ «</w:t>
      </w:r>
      <w:proofErr w:type="spellStart"/>
      <w:r>
        <w:rPr>
          <w:sz w:val="24"/>
          <w:szCs w:val="24"/>
        </w:rPr>
        <w:t>Щучейская</w:t>
      </w:r>
      <w:proofErr w:type="spellEnd"/>
      <w:r>
        <w:rPr>
          <w:sz w:val="24"/>
          <w:szCs w:val="24"/>
        </w:rPr>
        <w:t xml:space="preserve"> ООШ».</w:t>
      </w:r>
    </w:p>
    <w:p w:rsidR="004F4D4B" w:rsidRDefault="004F4D4B" w:rsidP="004F4D4B">
      <w:pPr>
        <w:spacing w:before="67"/>
        <w:ind w:left="118" w:right="232"/>
        <w:jc w:val="both"/>
        <w:rPr>
          <w:sz w:val="24"/>
          <w:szCs w:val="24"/>
        </w:rPr>
      </w:pPr>
      <w:r>
        <w:rPr>
          <w:b/>
          <w:bCs/>
          <w:smallCaps/>
          <w:w w:val="88"/>
          <w:sz w:val="24"/>
          <w:szCs w:val="24"/>
        </w:rPr>
        <w:t>3.2</w:t>
      </w:r>
      <w:r>
        <w:rPr>
          <w:sz w:val="24"/>
          <w:szCs w:val="24"/>
        </w:rPr>
        <w:t>Основными задачами школьного наставничестваявляются:</w:t>
      </w:r>
    </w:p>
    <w:p w:rsidR="004F4D4B" w:rsidRDefault="004F4D4B" w:rsidP="004F4D4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реализация мероприятий дорожной карты внедрения целевоймодели;</w:t>
      </w:r>
    </w:p>
    <w:p w:rsidR="004F4D4B" w:rsidRDefault="004F4D4B" w:rsidP="004F4D4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реализация программнаставничества;</w:t>
      </w:r>
    </w:p>
    <w:p w:rsidR="004F4D4B" w:rsidRDefault="004F4D4B" w:rsidP="004F4D4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деятельностью наставников, принимающих участие в программенаставничества;</w:t>
      </w:r>
    </w:p>
    <w:p w:rsidR="004F4D4B" w:rsidRDefault="004F4D4B" w:rsidP="004F4D4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инфраструктурное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материально-техническое</w:t>
      </w:r>
      <w:r>
        <w:rPr>
          <w:sz w:val="24"/>
          <w:szCs w:val="24"/>
        </w:rPr>
        <w:tab/>
        <w:t>обеспечение</w:t>
      </w:r>
      <w:r>
        <w:rPr>
          <w:sz w:val="24"/>
          <w:szCs w:val="24"/>
        </w:rPr>
        <w:tab/>
        <w:t>реализации программ наставничества;</w:t>
      </w:r>
    </w:p>
    <w:p w:rsidR="004F4D4B" w:rsidRDefault="004F4D4B" w:rsidP="004F4D4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программахнаставничества;</w:t>
      </w:r>
    </w:p>
    <w:p w:rsidR="004F4D4B" w:rsidRDefault="004F4D4B" w:rsidP="004F4D4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z w:val="24"/>
          <w:szCs w:val="24"/>
        </w:rPr>
        <w:tab/>
        <w:t>внутреннего</w:t>
      </w:r>
      <w:r>
        <w:rPr>
          <w:sz w:val="24"/>
          <w:szCs w:val="24"/>
        </w:rPr>
        <w:tab/>
        <w:t>мониторинга</w:t>
      </w:r>
      <w:r>
        <w:rPr>
          <w:sz w:val="24"/>
          <w:szCs w:val="24"/>
        </w:rPr>
        <w:tab/>
        <w:t>реализации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эффективности программ наставничества вшколе;</w:t>
      </w:r>
    </w:p>
    <w:p w:rsidR="004F4D4B" w:rsidRDefault="004F4D4B" w:rsidP="004F4D4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формирования баз данных программ наставничества и лучшихпрактик;</w:t>
      </w:r>
    </w:p>
    <w:p w:rsidR="004F4D4B" w:rsidRDefault="004F4D4B" w:rsidP="004F4D4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4F4D4B" w:rsidRDefault="004F4D4B" w:rsidP="004F4D4B">
      <w:pPr>
        <w:pStyle w:val="a3"/>
        <w:spacing w:before="5"/>
        <w:jc w:val="both"/>
        <w:rPr>
          <w:sz w:val="22"/>
        </w:rPr>
      </w:pPr>
    </w:p>
    <w:p w:rsidR="004F4D4B" w:rsidRDefault="004F4D4B" w:rsidP="004F4D4B">
      <w:pPr>
        <w:pStyle w:val="a5"/>
        <w:numPr>
          <w:ilvl w:val="0"/>
          <w:numId w:val="1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Организационные основынаставничества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jc w:val="both"/>
        <w:rPr>
          <w:sz w:val="24"/>
          <w:szCs w:val="24"/>
        </w:rPr>
      </w:pPr>
      <w:r>
        <w:rPr>
          <w:sz w:val="24"/>
          <w:szCs w:val="24"/>
        </w:rPr>
        <w:t>Школьное наставничество организуется на основании приказа директорашколы.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воспитательнойработе.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jc w:val="both"/>
        <w:rPr>
          <w:sz w:val="24"/>
          <w:szCs w:val="24"/>
        </w:rPr>
      </w:pPr>
      <w:r>
        <w:rPr>
          <w:sz w:val="24"/>
          <w:szCs w:val="24"/>
        </w:rPr>
        <w:t>Координатор и кураторы целевой модели наставничества назначается приказом директорашколы.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базойнаставников.</w:t>
      </w:r>
    </w:p>
    <w:p w:rsidR="004F4D4B" w:rsidRDefault="004F4D4B" w:rsidP="004F4D4B">
      <w:pPr>
        <w:pStyle w:val="a5"/>
        <w:numPr>
          <w:ilvl w:val="1"/>
          <w:numId w:val="6"/>
        </w:numPr>
        <w:spacing w:line="25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баз наставников и наставляемых осуществляется </w:t>
      </w:r>
      <w:r>
        <w:rPr>
          <w:spacing w:val="2"/>
          <w:sz w:val="24"/>
          <w:szCs w:val="24"/>
        </w:rPr>
        <w:t xml:space="preserve">директором </w:t>
      </w:r>
      <w:r>
        <w:rPr>
          <w:sz w:val="24"/>
          <w:szCs w:val="24"/>
        </w:rPr>
        <w:t xml:space="preserve">школы, </w:t>
      </w:r>
      <w:r>
        <w:rPr>
          <w:sz w:val="24"/>
          <w:szCs w:val="24"/>
        </w:rPr>
        <w:lastRenderedPageBreak/>
        <w:t>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участниковпрограммы.</w:t>
      </w:r>
    </w:p>
    <w:p w:rsidR="004F4D4B" w:rsidRDefault="004F4D4B" w:rsidP="004F4D4B">
      <w:pPr>
        <w:pStyle w:val="a5"/>
        <w:numPr>
          <w:ilvl w:val="1"/>
          <w:numId w:val="6"/>
        </w:numPr>
        <w:spacing w:line="251" w:lineRule="exact"/>
        <w:jc w:val="both"/>
        <w:rPr>
          <w:sz w:val="24"/>
          <w:szCs w:val="24"/>
        </w:rPr>
      </w:pPr>
      <w:r>
        <w:rPr>
          <w:sz w:val="24"/>
          <w:szCs w:val="24"/>
        </w:rPr>
        <w:t>Наставляемым могут бытьобучающиеся:</w:t>
      </w:r>
    </w:p>
    <w:p w:rsidR="004F4D4B" w:rsidRDefault="004F4D4B" w:rsidP="004F4D4B">
      <w:pPr>
        <w:pStyle w:val="a5"/>
        <w:numPr>
          <w:ilvl w:val="0"/>
          <w:numId w:val="7"/>
        </w:numPr>
        <w:tabs>
          <w:tab w:val="left" w:pos="827"/>
        </w:tabs>
        <w:spacing w:before="16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проявившие выдающиесяспособности;</w:t>
      </w:r>
    </w:p>
    <w:p w:rsidR="004F4D4B" w:rsidRDefault="004F4D4B" w:rsidP="004F4D4B">
      <w:pPr>
        <w:pStyle w:val="a5"/>
        <w:numPr>
          <w:ilvl w:val="0"/>
          <w:numId w:val="7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демонстрирующие неудовлетворительные образовательныерезультаты;</w:t>
      </w:r>
    </w:p>
    <w:p w:rsidR="004F4D4B" w:rsidRDefault="004F4D4B" w:rsidP="004F4D4B">
      <w:pPr>
        <w:pStyle w:val="a5"/>
        <w:numPr>
          <w:ilvl w:val="0"/>
          <w:numId w:val="7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 ограниченными возможностямиздоровья;</w:t>
      </w:r>
    </w:p>
    <w:p w:rsidR="004F4D4B" w:rsidRDefault="004F4D4B" w:rsidP="004F4D4B">
      <w:pPr>
        <w:pStyle w:val="a5"/>
        <w:numPr>
          <w:ilvl w:val="0"/>
          <w:numId w:val="7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proofErr w:type="gramStart"/>
      <w:r>
        <w:rPr>
          <w:sz w:val="24"/>
          <w:szCs w:val="24"/>
        </w:rPr>
        <w:t>попавшие</w:t>
      </w:r>
      <w:proofErr w:type="gramEnd"/>
      <w:r>
        <w:rPr>
          <w:sz w:val="24"/>
          <w:szCs w:val="24"/>
        </w:rPr>
        <w:t xml:space="preserve"> в трудную жизненную ситуацию;</w:t>
      </w:r>
    </w:p>
    <w:p w:rsidR="004F4D4B" w:rsidRDefault="004F4D4B" w:rsidP="004F4D4B">
      <w:pPr>
        <w:pStyle w:val="a5"/>
        <w:numPr>
          <w:ilvl w:val="0"/>
          <w:numId w:val="7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имеющие проблемы споведением;</w:t>
      </w:r>
    </w:p>
    <w:p w:rsidR="004F4D4B" w:rsidRDefault="004F4D4B" w:rsidP="004F4D4B">
      <w:pPr>
        <w:pStyle w:val="a5"/>
        <w:numPr>
          <w:ilvl w:val="0"/>
          <w:numId w:val="7"/>
        </w:numPr>
        <w:tabs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 xml:space="preserve">не принимающие участие в жизни школы, </w:t>
      </w:r>
      <w:proofErr w:type="gramStart"/>
      <w:r>
        <w:rPr>
          <w:sz w:val="24"/>
          <w:szCs w:val="24"/>
        </w:rPr>
        <w:t>отстраненных</w:t>
      </w:r>
      <w:proofErr w:type="gramEnd"/>
      <w:r>
        <w:rPr>
          <w:sz w:val="24"/>
          <w:szCs w:val="24"/>
        </w:rPr>
        <w:t xml:space="preserve"> отколлектива.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spacing w:line="245" w:lineRule="exact"/>
        <w:jc w:val="both"/>
        <w:rPr>
          <w:sz w:val="24"/>
          <w:szCs w:val="24"/>
        </w:rPr>
      </w:pPr>
      <w:r>
        <w:rPr>
          <w:sz w:val="24"/>
          <w:szCs w:val="24"/>
        </w:rPr>
        <w:t>Наставляемыми могут бытьпедагоги:</w:t>
      </w:r>
    </w:p>
    <w:p w:rsidR="004F4D4B" w:rsidRDefault="004F4D4B" w:rsidP="004F4D4B">
      <w:pPr>
        <w:pStyle w:val="a5"/>
        <w:numPr>
          <w:ilvl w:val="0"/>
          <w:numId w:val="8"/>
        </w:numPr>
        <w:tabs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молодыеспециалисты;</w:t>
      </w:r>
    </w:p>
    <w:p w:rsidR="004F4D4B" w:rsidRDefault="004F4D4B" w:rsidP="004F4D4B">
      <w:pPr>
        <w:pStyle w:val="a5"/>
        <w:numPr>
          <w:ilvl w:val="0"/>
          <w:numId w:val="8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находящиеся в состоянии эмоционального выгорания, хроническойусталости;</w:t>
      </w:r>
    </w:p>
    <w:p w:rsidR="004F4D4B" w:rsidRDefault="004F4D4B" w:rsidP="004F4D4B">
      <w:pPr>
        <w:pStyle w:val="a5"/>
        <w:numPr>
          <w:ilvl w:val="0"/>
          <w:numId w:val="8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находящиеся в процессе адаптации на новом местеработы;</w:t>
      </w:r>
    </w:p>
    <w:p w:rsidR="004F4D4B" w:rsidRDefault="004F4D4B" w:rsidP="004F4D4B">
      <w:pPr>
        <w:pStyle w:val="a5"/>
        <w:numPr>
          <w:ilvl w:val="0"/>
          <w:numId w:val="8"/>
        </w:numPr>
        <w:tabs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3" w:lineRule="auto"/>
        <w:ind w:right="228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желающие</w:t>
      </w:r>
      <w:r>
        <w:rPr>
          <w:sz w:val="24"/>
          <w:szCs w:val="24"/>
        </w:rPr>
        <w:tab/>
        <w:t>овладеть</w:t>
      </w:r>
      <w:r>
        <w:rPr>
          <w:sz w:val="24"/>
          <w:szCs w:val="24"/>
        </w:rPr>
        <w:tab/>
        <w:t>современными</w:t>
      </w:r>
      <w:r>
        <w:rPr>
          <w:sz w:val="24"/>
          <w:szCs w:val="24"/>
        </w:rPr>
        <w:tab/>
        <w:t>программами,</w:t>
      </w:r>
      <w:r>
        <w:rPr>
          <w:sz w:val="24"/>
          <w:szCs w:val="24"/>
        </w:rPr>
        <w:tab/>
        <w:t>цифровыми</w:t>
      </w:r>
      <w:r>
        <w:rPr>
          <w:sz w:val="24"/>
          <w:szCs w:val="24"/>
        </w:rPr>
        <w:tab/>
        <w:t>навыками,</w:t>
      </w:r>
      <w:r>
        <w:rPr>
          <w:sz w:val="24"/>
          <w:szCs w:val="24"/>
        </w:rPr>
        <w:tab/>
      </w:r>
      <w:r>
        <w:rPr>
          <w:spacing w:val="-8"/>
          <w:sz w:val="24"/>
          <w:szCs w:val="24"/>
        </w:rPr>
        <w:t xml:space="preserve">ИКТ </w:t>
      </w:r>
      <w:r>
        <w:rPr>
          <w:sz w:val="24"/>
          <w:szCs w:val="24"/>
        </w:rPr>
        <w:t>компетенциями ит.д.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3" w:lineRule="auto"/>
        <w:ind w:right="228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Наставниками могутбыть:</w:t>
      </w:r>
    </w:p>
    <w:p w:rsidR="004F4D4B" w:rsidRDefault="004F4D4B" w:rsidP="004F4D4B">
      <w:pPr>
        <w:pStyle w:val="a5"/>
        <w:numPr>
          <w:ilvl w:val="0"/>
          <w:numId w:val="9"/>
        </w:numPr>
        <w:tabs>
          <w:tab w:val="left" w:pos="827"/>
        </w:tabs>
        <w:spacing w:before="27" w:line="223" w:lineRule="auto"/>
        <w:ind w:right="243"/>
        <w:jc w:val="both"/>
        <w:rPr>
          <w:rFonts w:ascii="Symbol" w:hAnsi="Symbol"/>
          <w:sz w:val="24"/>
          <w:szCs w:val="24"/>
        </w:rPr>
      </w:pP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адаптационныхвопросах;</w:t>
      </w:r>
    </w:p>
    <w:p w:rsidR="004F4D4B" w:rsidRDefault="004F4D4B" w:rsidP="004F4D4B">
      <w:pPr>
        <w:pStyle w:val="a5"/>
        <w:numPr>
          <w:ilvl w:val="0"/>
          <w:numId w:val="9"/>
        </w:numPr>
        <w:tabs>
          <w:tab w:val="left" w:pos="827"/>
        </w:tabs>
        <w:spacing w:before="27" w:line="223" w:lineRule="auto"/>
        <w:ind w:right="240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педагогическойатмосферы;</w:t>
      </w:r>
    </w:p>
    <w:p w:rsidR="004F4D4B" w:rsidRDefault="004F4D4B" w:rsidP="004F4D4B">
      <w:pPr>
        <w:pStyle w:val="a5"/>
        <w:numPr>
          <w:ilvl w:val="0"/>
          <w:numId w:val="9"/>
        </w:numPr>
        <w:tabs>
          <w:tab w:val="left" w:pos="827"/>
        </w:tabs>
        <w:spacing w:before="16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родители обучающихся – активные участники родительскихсоветов;</w:t>
      </w:r>
    </w:p>
    <w:p w:rsidR="004F4D4B" w:rsidRDefault="004F4D4B" w:rsidP="004F4D4B">
      <w:pPr>
        <w:pStyle w:val="a5"/>
        <w:numPr>
          <w:ilvl w:val="0"/>
          <w:numId w:val="9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выпускники, заинтересованные в поддержке своейшколы;</w:t>
      </w:r>
    </w:p>
    <w:p w:rsidR="004F4D4B" w:rsidRDefault="004F4D4B" w:rsidP="004F4D4B">
      <w:pPr>
        <w:pStyle w:val="a5"/>
        <w:numPr>
          <w:ilvl w:val="0"/>
          <w:numId w:val="9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сотрудники предприятий, заинтересованные в подготовке будущихкадров;</w:t>
      </w:r>
    </w:p>
    <w:p w:rsidR="004F4D4B" w:rsidRDefault="004F4D4B" w:rsidP="004F4D4B">
      <w:pPr>
        <w:pStyle w:val="a5"/>
        <w:numPr>
          <w:ilvl w:val="0"/>
          <w:numId w:val="9"/>
        </w:numPr>
        <w:tabs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3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успешные</w:t>
      </w:r>
      <w:r>
        <w:rPr>
          <w:sz w:val="24"/>
          <w:szCs w:val="24"/>
        </w:rPr>
        <w:tab/>
        <w:t>предприниматели</w:t>
      </w:r>
      <w:r>
        <w:rPr>
          <w:sz w:val="24"/>
          <w:szCs w:val="24"/>
        </w:rPr>
        <w:tab/>
        <w:t>или</w:t>
      </w:r>
      <w:r>
        <w:rPr>
          <w:sz w:val="24"/>
          <w:szCs w:val="24"/>
        </w:rPr>
        <w:tab/>
        <w:t>общественные</w:t>
      </w:r>
      <w:r>
        <w:rPr>
          <w:sz w:val="24"/>
          <w:szCs w:val="24"/>
        </w:rPr>
        <w:tab/>
        <w:t>деятели,</w:t>
      </w:r>
      <w:r>
        <w:rPr>
          <w:sz w:val="24"/>
          <w:szCs w:val="24"/>
        </w:rPr>
        <w:tab/>
        <w:t>которые</w:t>
      </w:r>
      <w:r>
        <w:rPr>
          <w:sz w:val="24"/>
          <w:szCs w:val="24"/>
        </w:rPr>
        <w:tab/>
        <w:t>чувствуют потребность передать свойопыт;</w:t>
      </w:r>
    </w:p>
    <w:p w:rsidR="004F4D4B" w:rsidRDefault="004F4D4B" w:rsidP="004F4D4B">
      <w:pPr>
        <w:pStyle w:val="a5"/>
        <w:numPr>
          <w:ilvl w:val="0"/>
          <w:numId w:val="9"/>
        </w:numPr>
        <w:tabs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ветераны педагогическоготруда.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(законныхпредставителей). 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Участие наставника и </w:t>
      </w:r>
      <w:proofErr w:type="gramStart"/>
      <w:r>
        <w:rPr>
          <w:sz w:val="24"/>
          <w:szCs w:val="24"/>
        </w:rPr>
        <w:t>наставляемых</w:t>
      </w:r>
      <w:proofErr w:type="gramEnd"/>
      <w:r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инаставников.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директорашколы.</w:t>
      </w:r>
    </w:p>
    <w:p w:rsidR="004F4D4B" w:rsidRDefault="004F4D4B" w:rsidP="004F4D4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 </w:t>
      </w:r>
      <w:proofErr w:type="gramStart"/>
      <w:r>
        <w:rPr>
          <w:sz w:val="24"/>
          <w:szCs w:val="24"/>
        </w:rPr>
        <w:t>наставниками, приглашенными из внешней среды составляется</w:t>
      </w:r>
      <w:proofErr w:type="gramEnd"/>
      <w:r>
        <w:rPr>
          <w:sz w:val="24"/>
          <w:szCs w:val="24"/>
        </w:rPr>
        <w:t xml:space="preserve"> договор о сотрудничестве на безвозмезднойоснове.</w:t>
      </w:r>
    </w:p>
    <w:p w:rsidR="004F4D4B" w:rsidRDefault="004F4D4B" w:rsidP="004F4D4B">
      <w:pPr>
        <w:pStyle w:val="a3"/>
        <w:spacing w:before="4"/>
        <w:jc w:val="both"/>
      </w:pPr>
    </w:p>
    <w:p w:rsidR="004F4D4B" w:rsidRDefault="004F4D4B" w:rsidP="004F4D4B">
      <w:pPr>
        <w:pStyle w:val="a5"/>
        <w:numPr>
          <w:ilvl w:val="0"/>
          <w:numId w:val="1"/>
        </w:numPr>
        <w:tabs>
          <w:tab w:val="left" w:pos="3050"/>
        </w:tabs>
        <w:spacing w:line="250" w:lineRule="exact"/>
        <w:ind w:left="1560" w:right="2619"/>
        <w:jc w:val="both"/>
        <w:rPr>
          <w:b/>
        </w:rPr>
      </w:pPr>
      <w:r>
        <w:rPr>
          <w:b/>
        </w:rPr>
        <w:t>Реализация целевой моделинаставничества.</w:t>
      </w:r>
    </w:p>
    <w:p w:rsidR="004F4D4B" w:rsidRDefault="004F4D4B" w:rsidP="004F4D4B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>
        <w:rPr>
          <w:sz w:val="24"/>
          <w:szCs w:val="24"/>
        </w:rPr>
        <w:t xml:space="preserve"> формы наставничества. (Например, «Ученик – ученик», «Учитель – учитель», «Учитель– ученик»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4F4D4B" w:rsidRDefault="004F4D4B" w:rsidP="004F4D4B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Представление программ наставничества по формам </w:t>
      </w:r>
      <w:r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 ________ (Например, </w:t>
      </w:r>
      <w:r>
        <w:rPr>
          <w:sz w:val="24"/>
          <w:szCs w:val="24"/>
        </w:rPr>
        <w:t>ученическойконференции,педагогическомсоветеиродительском</w:t>
      </w:r>
      <w:r>
        <w:rPr>
          <w:spacing w:val="3"/>
          <w:sz w:val="24"/>
          <w:szCs w:val="24"/>
        </w:rPr>
        <w:t>совете)</w:t>
      </w:r>
      <w:r>
        <w:rPr>
          <w:color w:val="212121"/>
          <w:spacing w:val="3"/>
          <w:sz w:val="24"/>
          <w:szCs w:val="24"/>
        </w:rPr>
        <w:t xml:space="preserve">. </w:t>
      </w:r>
    </w:p>
    <w:p w:rsidR="004F4D4B" w:rsidRDefault="004F4D4B" w:rsidP="004F4D4B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Этапы </w:t>
      </w:r>
      <w:r>
        <w:rPr>
          <w:sz w:val="24"/>
          <w:szCs w:val="24"/>
        </w:rPr>
        <w:t xml:space="preserve">комплекса мероприятий по реализации взаимодействия наставник -наставляемый: </w:t>
      </w:r>
    </w:p>
    <w:p w:rsidR="004F4D4B" w:rsidRDefault="004F4D4B" w:rsidP="004F4D4B">
      <w:pPr>
        <w:pStyle w:val="a5"/>
        <w:numPr>
          <w:ilvl w:val="0"/>
          <w:numId w:val="11"/>
        </w:numPr>
        <w:tabs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первой, организационной, встречи наставника инаставляемого.</w:t>
      </w:r>
    </w:p>
    <w:p w:rsidR="004F4D4B" w:rsidRDefault="004F4D4B" w:rsidP="004F4D4B">
      <w:pPr>
        <w:pStyle w:val="a5"/>
        <w:numPr>
          <w:ilvl w:val="0"/>
          <w:numId w:val="11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второй, пробной рабочей, встречи наставника инаставляемого.</w:t>
      </w:r>
    </w:p>
    <w:p w:rsidR="004F4D4B" w:rsidRDefault="004F4D4B" w:rsidP="004F4D4B">
      <w:pPr>
        <w:pStyle w:val="a5"/>
        <w:numPr>
          <w:ilvl w:val="0"/>
          <w:numId w:val="11"/>
        </w:numPr>
        <w:tabs>
          <w:tab w:val="left" w:pos="827"/>
        </w:tabs>
        <w:spacing w:before="10" w:line="223" w:lineRule="auto"/>
        <w:ind w:right="227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 xml:space="preserve">Проведение встречи-планирования рабочего процесса в рамках программы </w:t>
      </w:r>
      <w:r>
        <w:rPr>
          <w:sz w:val="24"/>
          <w:szCs w:val="24"/>
        </w:rPr>
        <w:lastRenderedPageBreak/>
        <w:t>наставничества с наставником инаставляемым.</w:t>
      </w:r>
    </w:p>
    <w:p w:rsidR="004F4D4B" w:rsidRDefault="004F4D4B" w:rsidP="004F4D4B">
      <w:pPr>
        <w:pStyle w:val="a5"/>
        <w:numPr>
          <w:ilvl w:val="0"/>
          <w:numId w:val="11"/>
        </w:numPr>
        <w:tabs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Регулярные встречи наставника инаставляемого.</w:t>
      </w:r>
    </w:p>
    <w:p w:rsidR="004F4D4B" w:rsidRDefault="004F4D4B" w:rsidP="004F4D4B">
      <w:pPr>
        <w:pStyle w:val="a5"/>
        <w:numPr>
          <w:ilvl w:val="0"/>
          <w:numId w:val="11"/>
        </w:numPr>
        <w:tabs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заключительной встречи наставника инаставляемого.</w:t>
      </w:r>
    </w:p>
    <w:p w:rsidR="004F4D4B" w:rsidRDefault="004F4D4B" w:rsidP="004F4D4B">
      <w:pPr>
        <w:pStyle w:val="a5"/>
        <w:numPr>
          <w:ilvl w:val="1"/>
          <w:numId w:val="10"/>
        </w:numPr>
        <w:tabs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Реализация целевой модели наставничества осуществляется в течение календарногогода.</w:t>
      </w:r>
    </w:p>
    <w:p w:rsidR="004F4D4B" w:rsidRDefault="004F4D4B" w:rsidP="004F4D4B">
      <w:pPr>
        <w:pStyle w:val="a5"/>
        <w:numPr>
          <w:ilvl w:val="1"/>
          <w:numId w:val="10"/>
        </w:numPr>
        <w:tabs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–планировании.</w:t>
      </w:r>
    </w:p>
    <w:p w:rsidR="004F4D4B" w:rsidRDefault="004F4D4B" w:rsidP="004F4D4B">
      <w:pPr>
        <w:pStyle w:val="a3"/>
        <w:spacing w:before="4"/>
        <w:jc w:val="both"/>
        <w:rPr>
          <w:sz w:val="22"/>
        </w:rPr>
      </w:pPr>
    </w:p>
    <w:p w:rsidR="004F4D4B" w:rsidRDefault="004F4D4B" w:rsidP="004F4D4B">
      <w:pPr>
        <w:pStyle w:val="a5"/>
        <w:numPr>
          <w:ilvl w:val="0"/>
          <w:numId w:val="1"/>
        </w:numPr>
        <w:tabs>
          <w:tab w:val="left" w:pos="1427"/>
        </w:tabs>
        <w:spacing w:before="1" w:line="250" w:lineRule="exact"/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Мониторинг и оценка результатов реализации программынаставничества.</w:t>
      </w:r>
    </w:p>
    <w:p w:rsidR="004F4D4B" w:rsidRDefault="004F4D4B" w:rsidP="004F4D4B">
      <w:pPr>
        <w:pStyle w:val="a5"/>
        <w:tabs>
          <w:tab w:val="left" w:pos="827"/>
        </w:tabs>
        <w:ind w:left="118" w:right="230" w:firstLine="0"/>
        <w:jc w:val="both"/>
        <w:rPr>
          <w:sz w:val="24"/>
          <w:szCs w:val="24"/>
        </w:rPr>
      </w:pPr>
    </w:p>
    <w:p w:rsidR="004F4D4B" w:rsidRDefault="004F4D4B" w:rsidP="004F4D4B">
      <w:pPr>
        <w:pStyle w:val="a5"/>
        <w:tabs>
          <w:tab w:val="left" w:pos="827"/>
        </w:tabs>
        <w:ind w:left="118" w:right="230" w:firstLine="0"/>
        <w:jc w:val="both"/>
        <w:rPr>
          <w:sz w:val="24"/>
          <w:szCs w:val="24"/>
        </w:rPr>
      </w:pPr>
      <w:r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4F4D4B" w:rsidRDefault="004F4D4B" w:rsidP="004F4D4B">
      <w:pPr>
        <w:pStyle w:val="a5"/>
        <w:tabs>
          <w:tab w:val="left" w:pos="827"/>
        </w:tabs>
        <w:ind w:left="118" w:right="230" w:firstLine="0"/>
        <w:jc w:val="both"/>
        <w:rPr>
          <w:sz w:val="24"/>
          <w:szCs w:val="24"/>
        </w:rPr>
      </w:pPr>
      <w:r>
        <w:rPr>
          <w:sz w:val="24"/>
          <w:szCs w:val="24"/>
        </w:rPr>
        <w:t>6.2 Мониторинг программы наставничества состоит из двух основныхэтапов:</w:t>
      </w:r>
    </w:p>
    <w:p w:rsidR="004F4D4B" w:rsidRDefault="004F4D4B" w:rsidP="004F4D4B">
      <w:pPr>
        <w:pStyle w:val="a5"/>
        <w:numPr>
          <w:ilvl w:val="0"/>
          <w:numId w:val="12"/>
        </w:numPr>
        <w:tabs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оценка качества процесса реализации программынаставничества;</w:t>
      </w:r>
    </w:p>
    <w:p w:rsidR="004F4D4B" w:rsidRDefault="004F4D4B" w:rsidP="004F4D4B">
      <w:pPr>
        <w:pStyle w:val="a5"/>
        <w:numPr>
          <w:ilvl w:val="0"/>
          <w:numId w:val="12"/>
        </w:numPr>
        <w:tabs>
          <w:tab w:val="left" w:pos="827"/>
        </w:tabs>
        <w:spacing w:before="10" w:line="223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 xml:space="preserve">оценка </w:t>
      </w:r>
      <w:proofErr w:type="spellStart"/>
      <w:r>
        <w:rPr>
          <w:sz w:val="24"/>
          <w:szCs w:val="24"/>
        </w:rPr>
        <w:t>мотивационно-личностного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компетентностного</w:t>
      </w:r>
      <w:proofErr w:type="spellEnd"/>
      <w:r>
        <w:rPr>
          <w:sz w:val="24"/>
          <w:szCs w:val="24"/>
        </w:rPr>
        <w:t>, профессионального роста участников, динамика образовательныхрезультатов.</w:t>
      </w:r>
    </w:p>
    <w:p w:rsidR="004F4D4B" w:rsidRDefault="004F4D4B" w:rsidP="004F4D4B">
      <w:pPr>
        <w:pStyle w:val="a5"/>
        <w:numPr>
          <w:ilvl w:val="1"/>
          <w:numId w:val="13"/>
        </w:numPr>
        <w:tabs>
          <w:tab w:val="left" w:pos="827"/>
        </w:tabs>
        <w:spacing w:before="10" w:line="223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реализуемойпрограммы.</w:t>
      </w:r>
    </w:p>
    <w:p w:rsidR="004F4D4B" w:rsidRDefault="004F4D4B" w:rsidP="004F4D4B">
      <w:pPr>
        <w:pStyle w:val="a5"/>
        <w:numPr>
          <w:ilvl w:val="1"/>
          <w:numId w:val="13"/>
        </w:numPr>
        <w:tabs>
          <w:tab w:val="left" w:pos="827"/>
        </w:tabs>
        <w:spacing w:before="10" w:line="223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иитоговый.</w:t>
      </w:r>
    </w:p>
    <w:p w:rsidR="004F4D4B" w:rsidRDefault="004F4D4B" w:rsidP="004F4D4B">
      <w:pPr>
        <w:pStyle w:val="a5"/>
        <w:numPr>
          <w:ilvl w:val="1"/>
          <w:numId w:val="13"/>
        </w:numPr>
        <w:tabs>
          <w:tab w:val="left" w:pos="827"/>
        </w:tabs>
        <w:spacing w:before="10" w:line="223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В ходе проведения мониторинга не выставляютсяотметки.</w:t>
      </w:r>
    </w:p>
    <w:p w:rsidR="004F4D4B" w:rsidRDefault="004F4D4B" w:rsidP="004F4D4B">
      <w:pPr>
        <w:pStyle w:val="a3"/>
        <w:spacing w:before="2"/>
        <w:jc w:val="both"/>
      </w:pPr>
    </w:p>
    <w:p w:rsidR="004F4D4B" w:rsidRDefault="004F4D4B" w:rsidP="004F4D4B">
      <w:pPr>
        <w:pStyle w:val="1"/>
        <w:numPr>
          <w:ilvl w:val="0"/>
          <w:numId w:val="1"/>
        </w:numPr>
        <w:tabs>
          <w:tab w:val="left" w:pos="3648"/>
        </w:tabs>
        <w:ind w:left="3647" w:hanging="241"/>
        <w:jc w:val="both"/>
      </w:pPr>
      <w:bookmarkStart w:id="0" w:name="_Toc53962408"/>
      <w:bookmarkStart w:id="1" w:name="_Toc53962302"/>
      <w:bookmarkStart w:id="2" w:name="_Toc53962248"/>
      <w:bookmarkStart w:id="3" w:name="_Toc53961867"/>
      <w:bookmarkStart w:id="4" w:name="_Toc53960843"/>
      <w:r>
        <w:t>Обязанностинаставника:</w:t>
      </w:r>
      <w:bookmarkEnd w:id="0"/>
      <w:bookmarkEnd w:id="1"/>
      <w:bookmarkEnd w:id="2"/>
      <w:bookmarkEnd w:id="3"/>
      <w:bookmarkEnd w:id="4"/>
    </w:p>
    <w:p w:rsidR="004F4D4B" w:rsidRDefault="004F4D4B" w:rsidP="004F4D4B">
      <w:pPr>
        <w:pStyle w:val="a5"/>
        <w:numPr>
          <w:ilvl w:val="0"/>
          <w:numId w:val="14"/>
        </w:numPr>
        <w:tabs>
          <w:tab w:val="left" w:pos="762"/>
        </w:tabs>
        <w:spacing w:before="29" w:line="220" w:lineRule="auto"/>
        <w:ind w:left="426" w:right="233"/>
        <w:jc w:val="both"/>
        <w:rPr>
          <w:rFonts w:ascii="Symbol" w:hAnsi="Symbol"/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</w:t>
      </w:r>
      <w:r w:rsidR="00351CA9">
        <w:rPr>
          <w:sz w:val="24"/>
        </w:rPr>
        <w:t>х актов, Устава МОУ «</w:t>
      </w:r>
      <w:proofErr w:type="spellStart"/>
      <w:r w:rsidR="00351CA9">
        <w:rPr>
          <w:sz w:val="24"/>
        </w:rPr>
        <w:t>Королевщинская</w:t>
      </w:r>
      <w:proofErr w:type="spellEnd"/>
      <w:r w:rsidR="00351CA9">
        <w:rPr>
          <w:sz w:val="24"/>
        </w:rPr>
        <w:t xml:space="preserve"> С</w:t>
      </w:r>
      <w:r>
        <w:rPr>
          <w:sz w:val="24"/>
        </w:rPr>
        <w:t>ОШ», определяющих права и</w:t>
      </w:r>
      <w:r w:rsidR="00351CA9">
        <w:rPr>
          <w:sz w:val="24"/>
        </w:rPr>
        <w:t xml:space="preserve"> </w:t>
      </w:r>
      <w:r>
        <w:rPr>
          <w:sz w:val="24"/>
        </w:rPr>
        <w:t>обязанности.</w:t>
      </w:r>
    </w:p>
    <w:p w:rsidR="004F4D4B" w:rsidRDefault="004F4D4B" w:rsidP="004F4D4B">
      <w:pPr>
        <w:pStyle w:val="a5"/>
        <w:numPr>
          <w:ilvl w:val="0"/>
          <w:numId w:val="14"/>
        </w:numPr>
        <w:tabs>
          <w:tab w:val="left" w:pos="762"/>
        </w:tabs>
        <w:spacing w:before="21" w:line="295" w:lineRule="exact"/>
        <w:ind w:left="426"/>
        <w:jc w:val="both"/>
        <w:rPr>
          <w:rFonts w:ascii="Symbol" w:hAnsi="Symbol"/>
          <w:sz w:val="24"/>
        </w:rPr>
      </w:pPr>
      <w:r>
        <w:rPr>
          <w:sz w:val="24"/>
        </w:rPr>
        <w:t>Разработать совместно с наставляемым планнаставничества.</w:t>
      </w:r>
    </w:p>
    <w:p w:rsidR="004F4D4B" w:rsidRDefault="004F4D4B" w:rsidP="004F4D4B">
      <w:pPr>
        <w:pStyle w:val="a5"/>
        <w:numPr>
          <w:ilvl w:val="0"/>
          <w:numId w:val="14"/>
        </w:numPr>
        <w:tabs>
          <w:tab w:val="left" w:pos="822"/>
        </w:tabs>
        <w:spacing w:before="14" w:line="220" w:lineRule="auto"/>
        <w:ind w:left="426" w:right="233"/>
        <w:jc w:val="both"/>
        <w:rPr>
          <w:rFonts w:ascii="Symbol" w:hAnsi="Symbol"/>
          <w:sz w:val="24"/>
        </w:rPr>
      </w:pPr>
      <w:r>
        <w:rPr>
          <w:sz w:val="24"/>
        </w:rPr>
        <w:t xml:space="preserve">Помогать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осознать свои сильные и слабые стороны и определить векторыразвития.</w:t>
      </w:r>
    </w:p>
    <w:p w:rsidR="004F4D4B" w:rsidRDefault="004F4D4B" w:rsidP="004F4D4B">
      <w:pPr>
        <w:pStyle w:val="a5"/>
        <w:numPr>
          <w:ilvl w:val="0"/>
          <w:numId w:val="14"/>
        </w:numPr>
        <w:tabs>
          <w:tab w:val="left" w:pos="822"/>
        </w:tabs>
        <w:spacing w:before="36" w:line="220" w:lineRule="auto"/>
        <w:ind w:left="426" w:right="234"/>
        <w:jc w:val="both"/>
        <w:rPr>
          <w:rFonts w:ascii="Symbol" w:hAnsi="Symbol"/>
          <w:sz w:val="24"/>
        </w:rPr>
      </w:pPr>
      <w:r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4F4D4B" w:rsidRDefault="004F4D4B" w:rsidP="004F4D4B">
      <w:pPr>
        <w:pStyle w:val="a5"/>
        <w:numPr>
          <w:ilvl w:val="0"/>
          <w:numId w:val="14"/>
        </w:numPr>
        <w:tabs>
          <w:tab w:val="left" w:pos="762"/>
        </w:tabs>
        <w:spacing w:before="35" w:line="220" w:lineRule="auto"/>
        <w:ind w:left="426" w:right="235"/>
        <w:jc w:val="both"/>
        <w:rPr>
          <w:rFonts w:ascii="Symbol" w:hAnsi="Symbol"/>
          <w:sz w:val="24"/>
        </w:rPr>
      </w:pPr>
      <w:r>
        <w:rPr>
          <w:sz w:val="24"/>
        </w:rPr>
        <w:t xml:space="preserve">Ориентироваться на близкие, достижимые для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цели, но обсуждает с ним долгосрочную перспективу ибудущее.</w:t>
      </w:r>
    </w:p>
    <w:p w:rsidR="004F4D4B" w:rsidRDefault="004F4D4B" w:rsidP="004F4D4B">
      <w:pPr>
        <w:pStyle w:val="a5"/>
        <w:numPr>
          <w:ilvl w:val="0"/>
          <w:numId w:val="14"/>
        </w:numPr>
        <w:tabs>
          <w:tab w:val="left" w:pos="762"/>
        </w:tabs>
        <w:spacing w:before="35" w:line="220" w:lineRule="auto"/>
        <w:ind w:left="426" w:right="235"/>
        <w:jc w:val="both"/>
        <w:rPr>
          <w:rFonts w:ascii="Symbol" w:hAnsi="Symbol"/>
          <w:sz w:val="24"/>
        </w:rPr>
      </w:pPr>
      <w:r>
        <w:rPr>
          <w:sz w:val="24"/>
        </w:rPr>
        <w:t>Предлагать свою помощь в достижении целей и желаний наставляемого, и указывает на риски ипротиворечия.</w:t>
      </w:r>
    </w:p>
    <w:p w:rsidR="004F4D4B" w:rsidRDefault="004F4D4B" w:rsidP="004F4D4B">
      <w:pPr>
        <w:pStyle w:val="a5"/>
        <w:numPr>
          <w:ilvl w:val="0"/>
          <w:numId w:val="14"/>
        </w:numPr>
        <w:tabs>
          <w:tab w:val="left" w:pos="762"/>
        </w:tabs>
        <w:spacing w:before="35" w:line="220" w:lineRule="auto"/>
        <w:ind w:left="426" w:right="235"/>
        <w:jc w:val="both"/>
        <w:rPr>
          <w:rFonts w:ascii="Symbol" w:hAnsi="Symbol"/>
          <w:sz w:val="24"/>
        </w:rPr>
      </w:pPr>
      <w:r>
        <w:rPr>
          <w:sz w:val="24"/>
        </w:rPr>
        <w:t xml:space="preserve">Не навязывать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собственное мнение и позицию, но стимулирует развитие у наставляемого своего индивидуальноговидения.</w:t>
      </w:r>
    </w:p>
    <w:p w:rsidR="004F4D4B" w:rsidRDefault="004F4D4B" w:rsidP="004F4D4B">
      <w:pPr>
        <w:pStyle w:val="a5"/>
        <w:numPr>
          <w:ilvl w:val="0"/>
          <w:numId w:val="14"/>
        </w:numPr>
        <w:tabs>
          <w:tab w:val="left" w:pos="762"/>
        </w:tabs>
        <w:spacing w:before="119" w:line="220" w:lineRule="auto"/>
        <w:ind w:left="426" w:right="234"/>
        <w:jc w:val="both"/>
        <w:rPr>
          <w:rFonts w:ascii="Symbol" w:hAnsi="Symbol"/>
          <w:sz w:val="24"/>
        </w:rPr>
      </w:pPr>
      <w:r>
        <w:rPr>
          <w:sz w:val="24"/>
        </w:rPr>
        <w:t xml:space="preserve">Оказывать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личностную и психологическую поддержку, </w:t>
      </w:r>
      <w:r>
        <w:rPr>
          <w:spacing w:val="-8"/>
          <w:sz w:val="24"/>
        </w:rPr>
        <w:t xml:space="preserve">мотивирует, </w:t>
      </w:r>
      <w:r>
        <w:rPr>
          <w:sz w:val="24"/>
        </w:rPr>
        <w:t>подталкивает и ободряет его.</w:t>
      </w:r>
    </w:p>
    <w:p w:rsidR="004F4D4B" w:rsidRDefault="004F4D4B" w:rsidP="004F4D4B">
      <w:pPr>
        <w:pStyle w:val="a5"/>
        <w:numPr>
          <w:ilvl w:val="0"/>
          <w:numId w:val="14"/>
        </w:numPr>
        <w:tabs>
          <w:tab w:val="left" w:pos="762"/>
        </w:tabs>
        <w:spacing w:before="119" w:line="220" w:lineRule="auto"/>
        <w:ind w:left="426" w:right="234"/>
        <w:jc w:val="both"/>
        <w:rPr>
          <w:rFonts w:ascii="Symbol" w:hAnsi="Symbol"/>
          <w:sz w:val="24"/>
        </w:rPr>
      </w:pPr>
      <w:r>
        <w:rPr>
          <w:sz w:val="24"/>
        </w:rPr>
        <w:t xml:space="preserve">Личным примером развивать положительные качества наставляемого, </w:t>
      </w:r>
      <w:r>
        <w:rPr>
          <w:spacing w:val="-6"/>
          <w:sz w:val="24"/>
        </w:rPr>
        <w:t xml:space="preserve">корректировать </w:t>
      </w:r>
      <w:r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профессиональногокругозора</w:t>
      </w:r>
    </w:p>
    <w:p w:rsidR="004F4D4B" w:rsidRDefault="004F4D4B" w:rsidP="004F4D4B">
      <w:pPr>
        <w:pStyle w:val="a5"/>
        <w:numPr>
          <w:ilvl w:val="0"/>
          <w:numId w:val="14"/>
        </w:numPr>
        <w:tabs>
          <w:tab w:val="left" w:pos="762"/>
        </w:tabs>
        <w:spacing w:before="119" w:line="220" w:lineRule="auto"/>
        <w:ind w:left="426" w:right="234"/>
        <w:jc w:val="both"/>
        <w:rPr>
          <w:rFonts w:ascii="Symbol" w:hAnsi="Symbol"/>
          <w:sz w:val="24"/>
        </w:rPr>
      </w:pPr>
      <w:r>
        <w:rPr>
          <w:sz w:val="24"/>
        </w:rPr>
        <w:t xml:space="preserve">Подводить итоги наставнической программы, с формированием отчета о </w:t>
      </w:r>
      <w:r>
        <w:rPr>
          <w:spacing w:val="-8"/>
          <w:sz w:val="24"/>
        </w:rPr>
        <w:t xml:space="preserve">проделанной </w:t>
      </w:r>
      <w:r>
        <w:rPr>
          <w:sz w:val="24"/>
        </w:rPr>
        <w:t>работе с предложениями ивыводами.</w:t>
      </w:r>
    </w:p>
    <w:p w:rsidR="004F4D4B" w:rsidRDefault="004F4D4B" w:rsidP="004F4D4B">
      <w:pPr>
        <w:pStyle w:val="a3"/>
        <w:spacing w:before="7"/>
        <w:jc w:val="both"/>
      </w:pPr>
    </w:p>
    <w:p w:rsidR="004F4D4B" w:rsidRDefault="004F4D4B" w:rsidP="004F4D4B">
      <w:pPr>
        <w:pStyle w:val="1"/>
        <w:numPr>
          <w:ilvl w:val="0"/>
          <w:numId w:val="1"/>
        </w:numPr>
        <w:tabs>
          <w:tab w:val="left" w:pos="4010"/>
        </w:tabs>
        <w:ind w:left="4009" w:hanging="241"/>
        <w:jc w:val="both"/>
      </w:pPr>
      <w:bookmarkStart w:id="5" w:name="_Toc53962409"/>
      <w:bookmarkStart w:id="6" w:name="_Toc53962303"/>
      <w:bookmarkStart w:id="7" w:name="_Toc53962249"/>
      <w:bookmarkStart w:id="8" w:name="_Toc53961868"/>
      <w:bookmarkStart w:id="9" w:name="_Toc53960844"/>
      <w:r>
        <w:t>Права</w:t>
      </w:r>
      <w:r w:rsidR="00351CA9"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:rsidR="004F4D4B" w:rsidRDefault="004F4D4B" w:rsidP="004F4D4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</w:rPr>
      </w:pPr>
      <w:r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4F4D4B" w:rsidRDefault="004F4D4B" w:rsidP="004F4D4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</w:rPr>
      </w:pPr>
      <w:r>
        <w:rPr>
          <w:sz w:val="24"/>
        </w:rPr>
        <w:t>Защищать профессиональную честь и достоинство.</w:t>
      </w:r>
    </w:p>
    <w:p w:rsidR="004F4D4B" w:rsidRDefault="004F4D4B" w:rsidP="004F4D4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</w:rPr>
      </w:pPr>
      <w:r>
        <w:rPr>
          <w:sz w:val="24"/>
        </w:rPr>
        <w:t xml:space="preserve">Знакомиться с жалобами и другими документами, содержащими оценку его работы, </w:t>
      </w:r>
      <w:r>
        <w:rPr>
          <w:sz w:val="24"/>
        </w:rPr>
        <w:lastRenderedPageBreak/>
        <w:t>давать по ним объяснения.</w:t>
      </w:r>
    </w:p>
    <w:p w:rsidR="004F4D4B" w:rsidRDefault="004F4D4B" w:rsidP="004F4D4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</w:rPr>
      </w:pPr>
      <w:r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4F4D4B" w:rsidRDefault="004F4D4B" w:rsidP="004F4D4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</w:rPr>
      </w:pPr>
      <w:r>
        <w:rPr>
          <w:sz w:val="24"/>
        </w:rPr>
        <w:t>Получать психологическое сопровождение.</w:t>
      </w:r>
    </w:p>
    <w:p w:rsidR="004F4D4B" w:rsidRDefault="004F4D4B" w:rsidP="004F4D4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</w:rPr>
      </w:pPr>
      <w:r>
        <w:rPr>
          <w:sz w:val="24"/>
        </w:rPr>
        <w:t>Участвовать в школьных, региональных и всероссийских конкурсах наставничества.</w:t>
      </w:r>
    </w:p>
    <w:p w:rsidR="004F4D4B" w:rsidRDefault="004F4D4B" w:rsidP="004F4D4B">
      <w:pPr>
        <w:pStyle w:val="a3"/>
        <w:spacing w:before="9"/>
        <w:jc w:val="both"/>
        <w:rPr>
          <w:sz w:val="22"/>
        </w:rPr>
      </w:pPr>
    </w:p>
    <w:p w:rsidR="004F4D4B" w:rsidRDefault="004F4D4B" w:rsidP="004F4D4B">
      <w:pPr>
        <w:pStyle w:val="1"/>
        <w:numPr>
          <w:ilvl w:val="0"/>
          <w:numId w:val="1"/>
        </w:numPr>
        <w:tabs>
          <w:tab w:val="left" w:pos="3475"/>
        </w:tabs>
        <w:ind w:left="3474" w:hanging="241"/>
        <w:jc w:val="both"/>
      </w:pPr>
      <w:bookmarkStart w:id="10" w:name="_Toc53962410"/>
      <w:bookmarkStart w:id="11" w:name="_Toc53962304"/>
      <w:bookmarkStart w:id="12" w:name="_Toc53962250"/>
      <w:bookmarkStart w:id="13" w:name="_Toc53961869"/>
      <w:bookmarkStart w:id="14" w:name="_Toc53960845"/>
      <w:r>
        <w:t>Обязанности</w:t>
      </w:r>
      <w:r w:rsidR="00351CA9">
        <w:t xml:space="preserve"> </w:t>
      </w:r>
      <w:proofErr w:type="gramStart"/>
      <w:r>
        <w:t>наставляемого</w:t>
      </w:r>
      <w:proofErr w:type="gramEnd"/>
      <w:r>
        <w:t>:</w:t>
      </w:r>
      <w:bookmarkEnd w:id="10"/>
      <w:bookmarkEnd w:id="11"/>
      <w:bookmarkEnd w:id="12"/>
      <w:bookmarkEnd w:id="13"/>
      <w:bookmarkEnd w:id="14"/>
    </w:p>
    <w:p w:rsidR="004F4D4B" w:rsidRDefault="004F4D4B" w:rsidP="004F4D4B">
      <w:pPr>
        <w:pStyle w:val="a5"/>
        <w:numPr>
          <w:ilvl w:val="0"/>
          <w:numId w:val="16"/>
        </w:numPr>
        <w:tabs>
          <w:tab w:val="left" w:pos="762"/>
        </w:tabs>
        <w:spacing w:before="29" w:line="220" w:lineRule="auto"/>
        <w:ind w:left="426" w:right="233"/>
        <w:jc w:val="both"/>
        <w:rPr>
          <w:rFonts w:ascii="Symbol" w:hAnsi="Symbol"/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</w:t>
      </w:r>
      <w:r w:rsidR="00351CA9">
        <w:rPr>
          <w:sz w:val="24"/>
        </w:rPr>
        <w:t>х актов, Устава МОУ «</w:t>
      </w:r>
      <w:proofErr w:type="spellStart"/>
      <w:r w:rsidR="00351CA9">
        <w:rPr>
          <w:sz w:val="24"/>
        </w:rPr>
        <w:t>Королевщинская</w:t>
      </w:r>
      <w:proofErr w:type="spellEnd"/>
      <w:r w:rsidR="00351CA9">
        <w:rPr>
          <w:sz w:val="24"/>
        </w:rPr>
        <w:t xml:space="preserve"> С</w:t>
      </w:r>
      <w:r>
        <w:rPr>
          <w:sz w:val="24"/>
        </w:rPr>
        <w:t xml:space="preserve">ОШ», определяющих права </w:t>
      </w:r>
      <w:proofErr w:type="spellStart"/>
      <w:r>
        <w:rPr>
          <w:sz w:val="24"/>
        </w:rPr>
        <w:t>иобязанности</w:t>
      </w:r>
      <w:proofErr w:type="spellEnd"/>
      <w:r>
        <w:rPr>
          <w:sz w:val="24"/>
        </w:rPr>
        <w:t>.</w:t>
      </w:r>
    </w:p>
    <w:p w:rsidR="004F4D4B" w:rsidRDefault="004F4D4B" w:rsidP="004F4D4B">
      <w:pPr>
        <w:pStyle w:val="a5"/>
        <w:numPr>
          <w:ilvl w:val="0"/>
          <w:numId w:val="16"/>
        </w:numPr>
        <w:tabs>
          <w:tab w:val="left" w:pos="762"/>
        </w:tabs>
        <w:spacing w:before="21" w:line="294" w:lineRule="exact"/>
        <w:ind w:left="426"/>
        <w:jc w:val="both"/>
        <w:rPr>
          <w:rFonts w:ascii="Symbol" w:hAnsi="Symbol"/>
          <w:sz w:val="24"/>
        </w:rPr>
      </w:pPr>
      <w:r>
        <w:rPr>
          <w:sz w:val="24"/>
        </w:rPr>
        <w:t xml:space="preserve">Разработать совместно с </w:t>
      </w:r>
      <w:proofErr w:type="gramStart"/>
      <w:r>
        <w:rPr>
          <w:sz w:val="24"/>
        </w:rPr>
        <w:t>наставляемым</w:t>
      </w:r>
      <w:proofErr w:type="gramEnd"/>
      <w:r>
        <w:rPr>
          <w:sz w:val="24"/>
        </w:rPr>
        <w:t xml:space="preserve"> план наставничества.</w:t>
      </w:r>
    </w:p>
    <w:p w:rsidR="004F4D4B" w:rsidRDefault="004F4D4B" w:rsidP="004F4D4B">
      <w:pPr>
        <w:pStyle w:val="a5"/>
        <w:numPr>
          <w:ilvl w:val="0"/>
          <w:numId w:val="16"/>
        </w:numPr>
        <w:tabs>
          <w:tab w:val="left" w:pos="762"/>
        </w:tabs>
        <w:spacing w:line="294" w:lineRule="exact"/>
        <w:ind w:left="426"/>
        <w:jc w:val="both"/>
        <w:rPr>
          <w:rFonts w:ascii="Symbol" w:hAnsi="Symbol"/>
          <w:sz w:val="24"/>
        </w:rPr>
      </w:pPr>
      <w:r>
        <w:rPr>
          <w:sz w:val="24"/>
        </w:rPr>
        <w:t>Выполнять этапы реализации программынаставничества.</w:t>
      </w:r>
    </w:p>
    <w:p w:rsidR="004F4D4B" w:rsidRDefault="004F4D4B" w:rsidP="004F4D4B">
      <w:pPr>
        <w:pStyle w:val="a3"/>
        <w:spacing w:before="6"/>
        <w:ind w:left="426"/>
        <w:jc w:val="both"/>
        <w:rPr>
          <w:sz w:val="22"/>
        </w:rPr>
      </w:pPr>
    </w:p>
    <w:p w:rsidR="004F4D4B" w:rsidRDefault="004F4D4B" w:rsidP="004F4D4B">
      <w:pPr>
        <w:pStyle w:val="1"/>
        <w:numPr>
          <w:ilvl w:val="0"/>
          <w:numId w:val="1"/>
        </w:numPr>
        <w:tabs>
          <w:tab w:val="left" w:pos="3895"/>
        </w:tabs>
        <w:ind w:left="3894" w:hanging="361"/>
        <w:jc w:val="both"/>
      </w:pPr>
      <w:bookmarkStart w:id="15" w:name="_Toc53962411"/>
      <w:bookmarkStart w:id="16" w:name="_Toc53962305"/>
      <w:bookmarkStart w:id="17" w:name="_Toc53962251"/>
      <w:bookmarkStart w:id="18" w:name="_Toc53961870"/>
      <w:bookmarkStart w:id="19" w:name="_Toc53960846"/>
      <w:r>
        <w:t>Праванаставляемого:</w:t>
      </w:r>
      <w:bookmarkEnd w:id="15"/>
      <w:bookmarkEnd w:id="16"/>
      <w:bookmarkEnd w:id="17"/>
      <w:bookmarkEnd w:id="18"/>
      <w:bookmarkEnd w:id="19"/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9" w:line="220" w:lineRule="auto"/>
        <w:ind w:left="426" w:right="231"/>
        <w:jc w:val="both"/>
        <w:rPr>
          <w:rFonts w:ascii="Symbol" w:hAnsi="Symbol"/>
          <w:sz w:val="24"/>
        </w:rPr>
      </w:pPr>
      <w:r>
        <w:rPr>
          <w:sz w:val="24"/>
        </w:rPr>
        <w:t>Вносить на рассмотрение администрации школы предложения по совершенствованию работы, связанной снаставничеством.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rFonts w:ascii="Symbol" w:hAnsi="Symbol"/>
          <w:sz w:val="24"/>
        </w:rPr>
      </w:pPr>
      <w:r>
        <w:rPr>
          <w:sz w:val="24"/>
        </w:rPr>
        <w:t>Выбирать самому наставника из предложенныхкандидатур.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line="294" w:lineRule="exact"/>
        <w:ind w:left="426"/>
        <w:jc w:val="both"/>
        <w:rPr>
          <w:rFonts w:ascii="Symbol" w:hAnsi="Symbol"/>
          <w:sz w:val="24"/>
        </w:rPr>
      </w:pPr>
      <w:r>
        <w:rPr>
          <w:sz w:val="24"/>
        </w:rPr>
        <w:t>Рассчитывать на оказание психологическогосопровождения.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Участвовать в школьных, региональных и всероссийских конкурсах наставничества.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Защищать свои интересы самостоятельно и (или) через представителя.</w:t>
      </w:r>
    </w:p>
    <w:p w:rsidR="004F4D4B" w:rsidRDefault="004F4D4B" w:rsidP="004F4D4B">
      <w:pPr>
        <w:pStyle w:val="a3"/>
        <w:spacing w:before="5"/>
        <w:jc w:val="both"/>
        <w:rPr>
          <w:sz w:val="22"/>
        </w:rPr>
      </w:pPr>
    </w:p>
    <w:p w:rsidR="004F4D4B" w:rsidRDefault="004F4D4B" w:rsidP="004F4D4B">
      <w:pPr>
        <w:pStyle w:val="1"/>
        <w:numPr>
          <w:ilvl w:val="0"/>
          <w:numId w:val="1"/>
        </w:numPr>
        <w:tabs>
          <w:tab w:val="left" w:pos="2294"/>
        </w:tabs>
        <w:ind w:left="2293" w:hanging="364"/>
        <w:jc w:val="both"/>
      </w:pPr>
      <w:bookmarkStart w:id="20" w:name="_Toc53962412"/>
      <w:bookmarkStart w:id="21" w:name="_Toc53962306"/>
      <w:bookmarkStart w:id="22" w:name="_Toc53962252"/>
      <w:bookmarkStart w:id="23" w:name="_Toc53961871"/>
      <w:bookmarkStart w:id="24" w:name="_Toc53960847"/>
      <w:r>
        <w:t>Механизмы мотивации и поощрения</w:t>
      </w:r>
      <w:r>
        <w:rPr>
          <w:spacing w:val="2"/>
        </w:rPr>
        <w:t>наставников.</w:t>
      </w:r>
      <w:bookmarkEnd w:id="20"/>
      <w:bookmarkEnd w:id="21"/>
      <w:bookmarkEnd w:id="22"/>
      <w:bookmarkEnd w:id="23"/>
      <w:bookmarkEnd w:id="24"/>
    </w:p>
    <w:p w:rsidR="004F4D4B" w:rsidRDefault="004F4D4B" w:rsidP="004F4D4B">
      <w:pPr>
        <w:pStyle w:val="a3"/>
        <w:jc w:val="both"/>
        <w:rPr>
          <w:b/>
        </w:rPr>
      </w:pP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Мероприятия по популяризации роли наставника.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конкурсов профессионального</w:t>
      </w:r>
      <w:r>
        <w:rPr>
          <w:sz w:val="24"/>
        </w:rPr>
        <w:tab/>
        <w:t>мастерства</w:t>
      </w:r>
      <w:r>
        <w:rPr>
          <w:sz w:val="24"/>
        </w:rPr>
        <w:tab/>
        <w:t>"Наставник года", «Лучшая пара», "Наставник + ".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Создание специальной рубрики "Наши наставники" на школьном сайте.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Создание на сайте методической копилки с программами наставничества.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Доска почета «Лучшие наставники».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Награждение школьными грамотами "Лучший наставник"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Благодарственные письма родителям наставников из числа обучающихся.</w:t>
      </w:r>
    </w:p>
    <w:p w:rsidR="004F4D4B" w:rsidRDefault="004F4D4B" w:rsidP="004F4D4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</w:rPr>
      </w:pPr>
      <w:r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4F4D4B" w:rsidRDefault="004F4D4B" w:rsidP="004F4D4B">
      <w:pPr>
        <w:pStyle w:val="a5"/>
        <w:tabs>
          <w:tab w:val="left" w:pos="827"/>
        </w:tabs>
        <w:spacing w:before="21" w:line="295" w:lineRule="exact"/>
        <w:ind w:left="426" w:firstLine="0"/>
        <w:jc w:val="both"/>
        <w:rPr>
          <w:sz w:val="24"/>
        </w:rPr>
      </w:pPr>
    </w:p>
    <w:p w:rsidR="004F4D4B" w:rsidRDefault="004F4D4B" w:rsidP="004F4D4B">
      <w:pPr>
        <w:pStyle w:val="1"/>
        <w:numPr>
          <w:ilvl w:val="0"/>
          <w:numId w:val="1"/>
        </w:numPr>
        <w:tabs>
          <w:tab w:val="left" w:pos="360"/>
        </w:tabs>
        <w:spacing w:line="274" w:lineRule="exact"/>
        <w:ind w:left="2458" w:right="2213" w:hanging="2459"/>
        <w:jc w:val="both"/>
      </w:pPr>
      <w:bookmarkStart w:id="25" w:name="_Toc53962413"/>
      <w:bookmarkStart w:id="26" w:name="_Toc53962307"/>
      <w:bookmarkStart w:id="27" w:name="_Toc53962253"/>
      <w:bookmarkStart w:id="28" w:name="_Toc53961872"/>
      <w:bookmarkStart w:id="29" w:name="_Toc53960848"/>
      <w:r>
        <w:t>Документы, регламентирующиенаставничество</w:t>
      </w:r>
      <w:bookmarkEnd w:id="25"/>
      <w:bookmarkEnd w:id="26"/>
      <w:bookmarkEnd w:id="27"/>
      <w:bookmarkEnd w:id="28"/>
      <w:bookmarkEnd w:id="29"/>
    </w:p>
    <w:p w:rsidR="004F4D4B" w:rsidRDefault="004F4D4B" w:rsidP="004F4D4B">
      <w:pPr>
        <w:pStyle w:val="1"/>
        <w:tabs>
          <w:tab w:val="left" w:pos="360"/>
        </w:tabs>
        <w:spacing w:line="274" w:lineRule="exact"/>
        <w:ind w:left="2458" w:right="2213"/>
        <w:jc w:val="both"/>
      </w:pPr>
    </w:p>
    <w:p w:rsidR="004F4D4B" w:rsidRDefault="004F4D4B" w:rsidP="004F4D4B">
      <w:pPr>
        <w:pStyle w:val="a3"/>
        <w:numPr>
          <w:ilvl w:val="0"/>
          <w:numId w:val="18"/>
        </w:numPr>
        <w:spacing w:line="274" w:lineRule="exact"/>
        <w:ind w:right="2305"/>
        <w:jc w:val="both"/>
      </w:pPr>
      <w:r>
        <w:t>К документам, регламентирующим деятельность наставников, относятся:</w:t>
      </w:r>
    </w:p>
    <w:p w:rsidR="004F4D4B" w:rsidRDefault="004F4D4B" w:rsidP="004F4D4B">
      <w:pPr>
        <w:pStyle w:val="a3"/>
        <w:numPr>
          <w:ilvl w:val="0"/>
          <w:numId w:val="18"/>
        </w:numPr>
        <w:spacing w:line="274" w:lineRule="exact"/>
        <w:ind w:right="2305"/>
        <w:jc w:val="both"/>
        <w:rPr>
          <w:szCs w:val="22"/>
        </w:rPr>
      </w:pPr>
      <w:r>
        <w:rPr>
          <w:szCs w:val="22"/>
        </w:rPr>
        <w:t>Положение о н</w:t>
      </w:r>
      <w:r w:rsidR="00351CA9">
        <w:rPr>
          <w:szCs w:val="22"/>
        </w:rPr>
        <w:t>аставничестве в МОУ «</w:t>
      </w:r>
      <w:proofErr w:type="spellStart"/>
      <w:r w:rsidR="00351CA9">
        <w:rPr>
          <w:szCs w:val="22"/>
        </w:rPr>
        <w:t>Королевщинская</w:t>
      </w:r>
      <w:proofErr w:type="spellEnd"/>
      <w:r w:rsidR="00351CA9">
        <w:rPr>
          <w:szCs w:val="22"/>
        </w:rPr>
        <w:t xml:space="preserve"> С</w:t>
      </w:r>
      <w:r>
        <w:rPr>
          <w:szCs w:val="22"/>
        </w:rPr>
        <w:t>ОШ»;</w:t>
      </w:r>
    </w:p>
    <w:p w:rsidR="004F4D4B" w:rsidRDefault="004F4D4B" w:rsidP="004F4D4B">
      <w:pPr>
        <w:pStyle w:val="a3"/>
        <w:numPr>
          <w:ilvl w:val="0"/>
          <w:numId w:val="18"/>
        </w:numPr>
        <w:spacing w:line="274" w:lineRule="exact"/>
        <w:ind w:right="2305"/>
        <w:jc w:val="both"/>
        <w:rPr>
          <w:szCs w:val="22"/>
        </w:rPr>
      </w:pPr>
      <w:r>
        <w:rPr>
          <w:szCs w:val="22"/>
        </w:rPr>
        <w:t>Приказ директора школы о внедрении целевой модели наставничества;</w:t>
      </w:r>
    </w:p>
    <w:p w:rsidR="004F4D4B" w:rsidRDefault="004F4D4B" w:rsidP="004F4D4B">
      <w:pPr>
        <w:pStyle w:val="a3"/>
        <w:numPr>
          <w:ilvl w:val="0"/>
          <w:numId w:val="18"/>
        </w:numPr>
        <w:spacing w:line="274" w:lineRule="exact"/>
        <w:ind w:right="2305"/>
        <w:jc w:val="both"/>
      </w:pPr>
      <w:r>
        <w:t>Целевая модель н</w:t>
      </w:r>
      <w:r w:rsidR="00351CA9">
        <w:t>аставничества в МОУ «</w:t>
      </w:r>
      <w:proofErr w:type="spellStart"/>
      <w:r w:rsidR="00351CA9">
        <w:t>Королевщинская</w:t>
      </w:r>
      <w:proofErr w:type="spellEnd"/>
      <w:r w:rsidR="00351CA9">
        <w:t xml:space="preserve"> С</w:t>
      </w:r>
      <w:r>
        <w:t>ОШ»;</w:t>
      </w:r>
    </w:p>
    <w:p w:rsidR="004F4D4B" w:rsidRDefault="004F4D4B" w:rsidP="004F4D4B">
      <w:pPr>
        <w:pStyle w:val="a5"/>
        <w:numPr>
          <w:ilvl w:val="0"/>
          <w:numId w:val="18"/>
        </w:numPr>
        <w:tabs>
          <w:tab w:val="left" w:pos="827"/>
        </w:tabs>
        <w:spacing w:line="283" w:lineRule="exact"/>
        <w:jc w:val="both"/>
      </w:pPr>
      <w:r w:rsidRPr="004F4D4B">
        <w:rPr>
          <w:sz w:val="24"/>
        </w:rPr>
        <w:t xml:space="preserve">Дорожная карта внедрения системы наставничества в </w:t>
      </w:r>
      <w:r w:rsidR="00351CA9">
        <w:t>МОУ «</w:t>
      </w:r>
      <w:proofErr w:type="spellStart"/>
      <w:r w:rsidR="00351CA9">
        <w:t>Королевщинская</w:t>
      </w:r>
      <w:proofErr w:type="spellEnd"/>
      <w:r w:rsidR="00351CA9">
        <w:t xml:space="preserve"> С</w:t>
      </w:r>
      <w:r>
        <w:t>ОШ»;</w:t>
      </w:r>
    </w:p>
    <w:p w:rsidR="004F4D4B" w:rsidRPr="004F4D4B" w:rsidRDefault="004F4D4B" w:rsidP="004F4D4B">
      <w:pPr>
        <w:pStyle w:val="a5"/>
        <w:numPr>
          <w:ilvl w:val="0"/>
          <w:numId w:val="18"/>
        </w:numPr>
        <w:tabs>
          <w:tab w:val="left" w:pos="827"/>
        </w:tabs>
        <w:spacing w:before="34" w:line="220" w:lineRule="auto"/>
        <w:ind w:right="233"/>
        <w:jc w:val="both"/>
        <w:rPr>
          <w:rFonts w:ascii="Symbol" w:hAnsi="Symbol"/>
          <w:sz w:val="24"/>
        </w:rPr>
      </w:pPr>
      <w:r w:rsidRPr="004F4D4B">
        <w:rPr>
          <w:sz w:val="24"/>
        </w:rPr>
        <w:lastRenderedPageBreak/>
        <w:t>Приказ о назначение координатора и кураторов внедрения Целевой модели наставничества</w:t>
      </w:r>
      <w:r w:rsidR="00351CA9">
        <w:rPr>
          <w:sz w:val="24"/>
        </w:rPr>
        <w:t xml:space="preserve"> </w:t>
      </w:r>
      <w:r w:rsidR="00351CA9">
        <w:t>МОУ «</w:t>
      </w:r>
      <w:proofErr w:type="spellStart"/>
      <w:r w:rsidR="00351CA9">
        <w:t>Королевщинская</w:t>
      </w:r>
      <w:proofErr w:type="spellEnd"/>
      <w:r w:rsidR="00351CA9">
        <w:t xml:space="preserve"> С</w:t>
      </w:r>
      <w:r>
        <w:t>ОШ»;</w:t>
      </w:r>
    </w:p>
    <w:p w:rsidR="004F4D4B" w:rsidRPr="004F4D4B" w:rsidRDefault="004F4D4B" w:rsidP="004F4D4B">
      <w:pPr>
        <w:pStyle w:val="a5"/>
        <w:numPr>
          <w:ilvl w:val="0"/>
          <w:numId w:val="18"/>
        </w:numPr>
        <w:tabs>
          <w:tab w:val="left" w:pos="827"/>
        </w:tabs>
        <w:spacing w:before="34" w:line="220" w:lineRule="auto"/>
        <w:ind w:right="233"/>
        <w:jc w:val="both"/>
        <w:rPr>
          <w:rFonts w:ascii="Symbol" w:hAnsi="Symbol"/>
          <w:sz w:val="24"/>
        </w:rPr>
      </w:pPr>
      <w:r w:rsidRPr="004F4D4B">
        <w:rPr>
          <w:sz w:val="24"/>
        </w:rPr>
        <w:t>Приказ</w:t>
      </w:r>
      <w:r w:rsidRPr="004F4D4B">
        <w:rPr>
          <w:sz w:val="24"/>
        </w:rPr>
        <w:tab/>
        <w:t>об</w:t>
      </w:r>
      <w:r w:rsidRPr="004F4D4B">
        <w:rPr>
          <w:sz w:val="24"/>
        </w:rPr>
        <w:tab/>
        <w:t>организации</w:t>
      </w:r>
      <w:r w:rsidRPr="004F4D4B">
        <w:rPr>
          <w:sz w:val="24"/>
        </w:rPr>
        <w:tab/>
        <w:t xml:space="preserve">«Школы наставников» с утверждением программ </w:t>
      </w:r>
      <w:r w:rsidRPr="004F4D4B">
        <w:rPr>
          <w:spacing w:val="-18"/>
          <w:sz w:val="24"/>
        </w:rPr>
        <w:t xml:space="preserve">и </w:t>
      </w:r>
      <w:r w:rsidRPr="004F4D4B">
        <w:rPr>
          <w:sz w:val="24"/>
        </w:rPr>
        <w:t>графиков обучениянаставников.</w:t>
      </w:r>
    </w:p>
    <w:p w:rsidR="004F4D4B" w:rsidRDefault="004F4D4B" w:rsidP="004F4D4B">
      <w:pPr>
        <w:pStyle w:val="a5"/>
        <w:numPr>
          <w:ilvl w:val="0"/>
          <w:numId w:val="18"/>
        </w:numPr>
        <w:tabs>
          <w:tab w:val="left" w:pos="827"/>
        </w:tabs>
        <w:spacing w:before="21" w:line="294" w:lineRule="exact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наставническихпар/групп».</w:t>
      </w:r>
    </w:p>
    <w:p w:rsidR="004F4D4B" w:rsidRDefault="004F4D4B" w:rsidP="004F4D4B">
      <w:pPr>
        <w:pStyle w:val="a5"/>
        <w:numPr>
          <w:ilvl w:val="0"/>
          <w:numId w:val="18"/>
        </w:numPr>
        <w:tabs>
          <w:tab w:val="left" w:pos="827"/>
        </w:tabs>
        <w:spacing w:before="13" w:line="220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4F4D4B" w:rsidRDefault="004F4D4B" w:rsidP="004F4D4B">
      <w:pPr>
        <w:pStyle w:val="a5"/>
        <w:tabs>
          <w:tab w:val="left" w:pos="827"/>
        </w:tabs>
        <w:spacing w:before="13" w:line="220" w:lineRule="auto"/>
        <w:ind w:left="720" w:right="232" w:firstLine="0"/>
        <w:jc w:val="both"/>
        <w:rPr>
          <w:sz w:val="24"/>
        </w:rPr>
      </w:pPr>
    </w:p>
    <w:p w:rsidR="004F4D4B" w:rsidRDefault="004F4D4B" w:rsidP="004F4D4B">
      <w:pPr>
        <w:pStyle w:val="a5"/>
        <w:tabs>
          <w:tab w:val="left" w:pos="827"/>
        </w:tabs>
        <w:spacing w:before="13" w:line="220" w:lineRule="auto"/>
        <w:ind w:left="720" w:right="232" w:firstLine="0"/>
        <w:jc w:val="both"/>
        <w:rPr>
          <w:sz w:val="24"/>
        </w:rPr>
      </w:pPr>
    </w:p>
    <w:p w:rsidR="004F4D4B" w:rsidRDefault="004F4D4B" w:rsidP="004F4D4B">
      <w:pPr>
        <w:pStyle w:val="1"/>
        <w:jc w:val="both"/>
      </w:pPr>
    </w:p>
    <w:p w:rsidR="004F4D4B" w:rsidRDefault="004F4D4B" w:rsidP="004F4D4B">
      <w:pPr>
        <w:pStyle w:val="1"/>
      </w:pPr>
    </w:p>
    <w:p w:rsidR="004F4D4B" w:rsidRDefault="004F4D4B" w:rsidP="004F4D4B">
      <w:pPr>
        <w:pStyle w:val="1"/>
      </w:pPr>
    </w:p>
    <w:p w:rsidR="004F4D4B" w:rsidRDefault="004F4D4B" w:rsidP="004F4D4B">
      <w:pPr>
        <w:pStyle w:val="1"/>
      </w:pPr>
    </w:p>
    <w:p w:rsidR="004F4D4B" w:rsidRDefault="004F4D4B" w:rsidP="004F4D4B">
      <w:pPr>
        <w:pStyle w:val="1"/>
      </w:pPr>
    </w:p>
    <w:p w:rsidR="003A3507" w:rsidRDefault="003A3507"/>
    <w:sectPr w:rsidR="003A3507" w:rsidSect="00A0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78" w:hanging="360"/>
      </w:pPr>
    </w:lvl>
    <w:lvl w:ilvl="2">
      <w:start w:val="1"/>
      <w:numFmt w:val="decimal"/>
      <w:lvlText w:val="%1.%2.%3"/>
      <w:lvlJc w:val="left"/>
      <w:pPr>
        <w:ind w:left="956" w:hanging="720"/>
      </w:pPr>
    </w:lvl>
    <w:lvl w:ilvl="3">
      <w:start w:val="1"/>
      <w:numFmt w:val="decimal"/>
      <w:lvlText w:val="%1.%2.%3.%4"/>
      <w:lvlJc w:val="left"/>
      <w:pPr>
        <w:ind w:left="1074" w:hanging="720"/>
      </w:pPr>
    </w:lvl>
    <w:lvl w:ilvl="4">
      <w:start w:val="1"/>
      <w:numFmt w:val="decimal"/>
      <w:lvlText w:val="%1.%2.%3.%4.%5"/>
      <w:lvlJc w:val="left"/>
      <w:pPr>
        <w:ind w:left="1552" w:hanging="1080"/>
      </w:pPr>
    </w:lvl>
    <w:lvl w:ilvl="5">
      <w:start w:val="1"/>
      <w:numFmt w:val="decimal"/>
      <w:lvlText w:val="%1.%2.%3.%4.%5.%6"/>
      <w:lvlJc w:val="left"/>
      <w:pPr>
        <w:ind w:left="1670" w:hanging="1080"/>
      </w:pPr>
    </w:lvl>
    <w:lvl w:ilvl="6">
      <w:start w:val="1"/>
      <w:numFmt w:val="decimal"/>
      <w:lvlText w:val="%1.%2.%3.%4.%5.%6.%7"/>
      <w:lvlJc w:val="left"/>
      <w:pPr>
        <w:ind w:left="2148" w:hanging="1440"/>
      </w:pPr>
    </w:lvl>
    <w:lvl w:ilvl="7">
      <w:start w:val="1"/>
      <w:numFmt w:val="decimal"/>
      <w:lvlText w:val="%1.%2.%3.%4.%5.%6.%7.%8"/>
      <w:lvlJc w:val="left"/>
      <w:pPr>
        <w:ind w:left="2266" w:hanging="1440"/>
      </w:pPr>
    </w:lvl>
    <w:lvl w:ilvl="8">
      <w:start w:val="1"/>
      <w:numFmt w:val="decimal"/>
      <w:lvlText w:val="%1.%2.%3.%4.%5.%6.%7.%8.%9"/>
      <w:lvlJc w:val="left"/>
      <w:pPr>
        <w:ind w:left="2384" w:hanging="1440"/>
      </w:p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78" w:hanging="360"/>
      </w:pPr>
    </w:lvl>
    <w:lvl w:ilvl="2">
      <w:start w:val="1"/>
      <w:numFmt w:val="decimal"/>
      <w:lvlText w:val="%1.%2.%3"/>
      <w:lvlJc w:val="left"/>
      <w:pPr>
        <w:ind w:left="956" w:hanging="720"/>
      </w:pPr>
    </w:lvl>
    <w:lvl w:ilvl="3">
      <w:start w:val="1"/>
      <w:numFmt w:val="decimal"/>
      <w:lvlText w:val="%1.%2.%3.%4"/>
      <w:lvlJc w:val="left"/>
      <w:pPr>
        <w:ind w:left="1074" w:hanging="720"/>
      </w:pPr>
    </w:lvl>
    <w:lvl w:ilvl="4">
      <w:start w:val="1"/>
      <w:numFmt w:val="decimal"/>
      <w:lvlText w:val="%1.%2.%3.%4.%5"/>
      <w:lvlJc w:val="left"/>
      <w:pPr>
        <w:ind w:left="1552" w:hanging="1080"/>
      </w:pPr>
    </w:lvl>
    <w:lvl w:ilvl="5">
      <w:start w:val="1"/>
      <w:numFmt w:val="decimal"/>
      <w:lvlText w:val="%1.%2.%3.%4.%5.%6"/>
      <w:lvlJc w:val="left"/>
      <w:pPr>
        <w:ind w:left="1670" w:hanging="1080"/>
      </w:pPr>
    </w:lvl>
    <w:lvl w:ilvl="6">
      <w:start w:val="1"/>
      <w:numFmt w:val="decimal"/>
      <w:lvlText w:val="%1.%2.%3.%4.%5.%6.%7"/>
      <w:lvlJc w:val="left"/>
      <w:pPr>
        <w:ind w:left="2148" w:hanging="1440"/>
      </w:pPr>
    </w:lvl>
    <w:lvl w:ilvl="7">
      <w:start w:val="1"/>
      <w:numFmt w:val="decimal"/>
      <w:lvlText w:val="%1.%2.%3.%4.%5.%6.%7.%8"/>
      <w:lvlJc w:val="left"/>
      <w:pPr>
        <w:ind w:left="2266" w:hanging="1440"/>
      </w:pPr>
    </w:lvl>
    <w:lvl w:ilvl="8">
      <w:start w:val="1"/>
      <w:numFmt w:val="decimal"/>
      <w:lvlText w:val="%1.%2.%3.%4.%5.%6.%7.%8.%9"/>
      <w:lvlJc w:val="left"/>
      <w:pPr>
        <w:ind w:left="2384" w:hanging="1440"/>
      </w:p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</w:pPr>
      <w:rPr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4"/>
  </w:num>
  <w:num w:numId="10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1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6"/>
  </w:num>
  <w:num w:numId="16">
    <w:abstractNumId w:val="4"/>
  </w:num>
  <w:num w:numId="17">
    <w:abstractNumId w:val="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4D4B"/>
    <w:rsid w:val="001F79A4"/>
    <w:rsid w:val="00351CA9"/>
    <w:rsid w:val="003A3507"/>
    <w:rsid w:val="004F4D4B"/>
    <w:rsid w:val="009A688F"/>
    <w:rsid w:val="00A0476B"/>
    <w:rsid w:val="00A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F4D4B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D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4F4D4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F4D4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F4D4B"/>
    <w:pPr>
      <w:ind w:left="826" w:hanging="360"/>
    </w:pPr>
  </w:style>
  <w:style w:type="character" w:styleId="a6">
    <w:name w:val="Hyperlink"/>
    <w:basedOn w:val="a0"/>
    <w:uiPriority w:val="99"/>
    <w:semiHidden/>
    <w:unhideWhenUsed/>
    <w:rsid w:val="004F4D4B"/>
    <w:rPr>
      <w:color w:val="0000FF"/>
      <w:u w:val="single"/>
    </w:rPr>
  </w:style>
  <w:style w:type="table" w:styleId="a7">
    <w:name w:val="Table Grid"/>
    <w:basedOn w:val="a1"/>
    <w:uiPriority w:val="59"/>
    <w:rsid w:val="004F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F4D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4D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F4D4B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D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4F4D4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F4D4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F4D4B"/>
    <w:pPr>
      <w:ind w:left="826" w:hanging="360"/>
    </w:pPr>
  </w:style>
  <w:style w:type="character" w:styleId="a6">
    <w:name w:val="Hyperlink"/>
    <w:basedOn w:val="a0"/>
    <w:uiPriority w:val="99"/>
    <w:semiHidden/>
    <w:unhideWhenUsed/>
    <w:rsid w:val="004F4D4B"/>
    <w:rPr>
      <w:color w:val="0000FF"/>
      <w:u w:val="single"/>
    </w:rPr>
  </w:style>
  <w:style w:type="table" w:styleId="a7">
    <w:name w:val="Table Grid"/>
    <w:basedOn w:val="a1"/>
    <w:uiPriority w:val="59"/>
    <w:rsid w:val="004F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F4D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4D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6</cp:revision>
  <cp:lastPrinted>2025-01-16T08:16:00Z</cp:lastPrinted>
  <dcterms:created xsi:type="dcterms:W3CDTF">2025-01-16T08:02:00Z</dcterms:created>
  <dcterms:modified xsi:type="dcterms:W3CDTF">2025-01-20T09:43:00Z</dcterms:modified>
</cp:coreProperties>
</file>